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C205" w14:textId="77D07FB1" w:rsidR="00D07F3D" w:rsidRPr="006552A7" w:rsidRDefault="006552A7" w:rsidP="006552A7">
      <w:pPr>
        <w:rPr>
          <w:sz w:val="48"/>
          <w:szCs w:val="48"/>
        </w:rPr>
      </w:pPr>
      <w:r w:rsidRPr="006552A7">
        <w:rPr>
          <w:rFonts w:ascii="Arial" w:hAnsi="Arial" w:cs="Arial"/>
          <w:color w:val="2D2D2D"/>
          <w:sz w:val="48"/>
          <w:szCs w:val="48"/>
          <w:shd w:val="clear" w:color="auto" w:fill="FFFFFF"/>
        </w:rPr>
        <w:t>R</w:t>
      </w:r>
      <w:r w:rsidRPr="006552A7">
        <w:rPr>
          <w:rFonts w:ascii="Arial" w:hAnsi="Arial" w:cs="Arial"/>
          <w:color w:val="2D2D2D"/>
          <w:sz w:val="48"/>
          <w:szCs w:val="48"/>
          <w:shd w:val="clear" w:color="auto" w:fill="FFFFFF"/>
        </w:rPr>
        <w:t xml:space="preserve">esponsible for managing an individual's or company's federal, </w:t>
      </w:r>
      <w:proofErr w:type="gramStart"/>
      <w:r w:rsidRPr="006552A7">
        <w:rPr>
          <w:rFonts w:ascii="Arial" w:hAnsi="Arial" w:cs="Arial"/>
          <w:color w:val="2D2D2D"/>
          <w:sz w:val="48"/>
          <w:szCs w:val="48"/>
          <w:shd w:val="clear" w:color="auto" w:fill="FFFFFF"/>
        </w:rPr>
        <w:t>state</w:t>
      </w:r>
      <w:proofErr w:type="gramEnd"/>
      <w:r w:rsidRPr="006552A7">
        <w:rPr>
          <w:rFonts w:ascii="Arial" w:hAnsi="Arial" w:cs="Arial"/>
          <w:color w:val="2D2D2D"/>
          <w:sz w:val="48"/>
          <w:szCs w:val="48"/>
          <w:shd w:val="clear" w:color="auto" w:fill="FFFFFF"/>
        </w:rPr>
        <w:t xml:space="preserve"> and local income tax returns. Their other duties may include identifying legal exemptions to reduce tax burdens, reporting tax liabilities and advising clients of changes in tax regulations. These professionals often collect relevant financial records, such as pay stubs and income statements and input this data into a tax return software or database. They might complete and file tax documents with agencies like the IRS and state or local government agencies.</w:t>
      </w:r>
    </w:p>
    <w:sectPr w:rsidR="00D07F3D" w:rsidRPr="00655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65"/>
    <w:rsid w:val="006552A7"/>
    <w:rsid w:val="00740C65"/>
    <w:rsid w:val="00D0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485E"/>
  <w15:chartTrackingRefBased/>
  <w15:docId w15:val="{CFA82CAC-7C51-46AB-AF17-CACDBCD0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Lawler</dc:creator>
  <cp:keywords/>
  <dc:description/>
  <cp:lastModifiedBy>Michael Lawler</cp:lastModifiedBy>
  <cp:revision>2</cp:revision>
  <dcterms:created xsi:type="dcterms:W3CDTF">2023-12-06T17:18:00Z</dcterms:created>
  <dcterms:modified xsi:type="dcterms:W3CDTF">2023-12-06T17:18:00Z</dcterms:modified>
</cp:coreProperties>
</file>